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FF569" w14:textId="674671D1" w:rsidR="004C42C9" w:rsidRDefault="00D04A59" w:rsidP="004C42C9">
      <w:pPr>
        <w:tabs>
          <w:tab w:val="left" w:pos="1620"/>
        </w:tabs>
      </w:pPr>
      <w:r w:rsidRPr="00DC142F">
        <w:t xml:space="preserve">File Number: </w:t>
      </w:r>
      <w:r w:rsidRPr="00DC142F">
        <w:tab/>
        <w:t xml:space="preserve"> </w:t>
      </w:r>
      <w:r w:rsidR="004C42C9" w:rsidRPr="00DC142F">
        <w:rPr>
          <w:rStyle w:val="Underline"/>
        </w:rPr>
        <w:t xml:space="preserve">     </w:t>
      </w:r>
      <w:r w:rsidR="004C42C9">
        <w:rPr>
          <w:rStyle w:val="Underline"/>
        </w:rPr>
        <w:t xml:space="preserve">                                                              </w:t>
      </w:r>
      <w:r w:rsidR="004C42C9" w:rsidRPr="00DC142F">
        <w:rPr>
          <w:rStyle w:val="Underline"/>
        </w:rPr>
        <w:t xml:space="preserve">      </w:t>
      </w:r>
    </w:p>
    <w:p w14:paraId="0C0C4632" w14:textId="1489535E" w:rsidR="004A16AE" w:rsidRDefault="00D04A59" w:rsidP="004C42C9">
      <w:pPr>
        <w:tabs>
          <w:tab w:val="left" w:pos="1620"/>
        </w:tabs>
        <w:rPr>
          <w:rStyle w:val="Underline"/>
        </w:rPr>
      </w:pPr>
      <w:r w:rsidRPr="00DC142F">
        <w:t xml:space="preserve">Street Address: </w:t>
      </w:r>
      <w:r w:rsidRPr="00DC142F">
        <w:tab/>
        <w:t xml:space="preserve"> </w:t>
      </w:r>
      <w:r w:rsidR="004C42C9" w:rsidRPr="00DC142F">
        <w:rPr>
          <w:rStyle w:val="Underline"/>
        </w:rPr>
        <w:t xml:space="preserve">     </w:t>
      </w:r>
      <w:r w:rsidR="004C42C9">
        <w:rPr>
          <w:rStyle w:val="Underline"/>
        </w:rPr>
        <w:t xml:space="preserve">                                                              </w:t>
      </w:r>
      <w:r w:rsidR="004C42C9" w:rsidRPr="00DC142F">
        <w:rPr>
          <w:rStyle w:val="Underline"/>
        </w:rPr>
        <w:t xml:space="preserve">      </w:t>
      </w:r>
    </w:p>
    <w:p w14:paraId="5E5BA9F3" w14:textId="77777777" w:rsidR="004C42C9" w:rsidRPr="00DC142F" w:rsidRDefault="004C42C9" w:rsidP="004C42C9">
      <w:pPr>
        <w:tabs>
          <w:tab w:val="left" w:pos="1620"/>
        </w:tabs>
      </w:pPr>
    </w:p>
    <w:p w14:paraId="4DEDAFD3" w14:textId="77777777" w:rsidR="004A16AE" w:rsidRPr="00DC142F" w:rsidRDefault="004A16AE" w:rsidP="00DC142F"/>
    <w:p w14:paraId="327F0C51" w14:textId="77777777" w:rsidR="004A16AE" w:rsidRPr="004C42C9" w:rsidRDefault="00D04A59" w:rsidP="004C42C9">
      <w:pPr>
        <w:jc w:val="center"/>
        <w:rPr>
          <w:b/>
          <w:bCs/>
          <w:sz w:val="28"/>
          <w:szCs w:val="28"/>
        </w:rPr>
      </w:pPr>
      <w:r w:rsidRPr="004C42C9">
        <w:rPr>
          <w:b/>
          <w:bCs/>
          <w:sz w:val="28"/>
          <w:szCs w:val="28"/>
        </w:rPr>
        <w:t>WHOLESALE PROPERTY AFFIDAVIT</w:t>
      </w:r>
    </w:p>
    <w:p w14:paraId="4F085106" w14:textId="77777777" w:rsidR="004A16AE" w:rsidRPr="00DC142F" w:rsidRDefault="004A16AE" w:rsidP="00DC142F"/>
    <w:p w14:paraId="3F55A3A0" w14:textId="550BF436" w:rsidR="004A16AE" w:rsidRPr="00DC142F" w:rsidRDefault="00DC142F" w:rsidP="003D6E33">
      <w:pPr>
        <w:jc w:val="both"/>
      </w:pPr>
      <w:r w:rsidRPr="00DC142F">
        <w:t>This is to certify that I/</w:t>
      </w:r>
      <w:proofErr w:type="gramStart"/>
      <w:r w:rsidRPr="00DC142F">
        <w:t>we,</w:t>
      </w:r>
      <w:r>
        <w:t xml:space="preserve"> </w:t>
      </w:r>
      <w:r w:rsidRPr="00DC142F">
        <w:rPr>
          <w:rStyle w:val="Underline"/>
        </w:rPr>
        <w:t xml:space="preserve">  </w:t>
      </w:r>
      <w:proofErr w:type="gramEnd"/>
      <w:r w:rsidRPr="00DC142F">
        <w:rPr>
          <w:rStyle w:val="Underline"/>
        </w:rPr>
        <w:t xml:space="preserve">   </w:t>
      </w:r>
      <w:r>
        <w:rPr>
          <w:rStyle w:val="Underline"/>
        </w:rPr>
        <w:t xml:space="preserve">                                                         </w:t>
      </w:r>
      <w:r w:rsidRPr="00DC142F">
        <w:rPr>
          <w:rStyle w:val="Underline"/>
        </w:rPr>
        <w:t xml:space="preserve">      </w:t>
      </w:r>
      <w:r w:rsidRPr="00DC142F">
        <w:t>, the Seller(s), and I/we,</w:t>
      </w:r>
      <w:r>
        <w:br/>
      </w:r>
      <w:r w:rsidR="003D6E33" w:rsidRPr="00DC142F">
        <w:rPr>
          <w:rStyle w:val="Underline"/>
        </w:rPr>
        <w:t xml:space="preserve">     </w:t>
      </w:r>
      <w:r w:rsidR="003D6E33">
        <w:rPr>
          <w:rStyle w:val="Underline"/>
        </w:rPr>
        <w:t xml:space="preserve">                                                         </w:t>
      </w:r>
      <w:r w:rsidR="003D6E33" w:rsidRPr="00DC142F">
        <w:rPr>
          <w:rStyle w:val="Underline"/>
        </w:rPr>
        <w:t xml:space="preserve">      </w:t>
      </w:r>
      <w:r w:rsidRPr="00DC142F">
        <w:t>,</w:t>
      </w:r>
      <w:r>
        <w:t xml:space="preserve"> t</w:t>
      </w:r>
      <w:r w:rsidRPr="00DC142F">
        <w:t>he</w:t>
      </w:r>
      <w:r>
        <w:t xml:space="preserve"> </w:t>
      </w:r>
      <w:r w:rsidRPr="00DC142F">
        <w:t>Buyer(s),</w:t>
      </w:r>
      <w:r>
        <w:t xml:space="preserve"> </w:t>
      </w:r>
      <w:r w:rsidRPr="00DC142F">
        <w:t>and</w:t>
      </w:r>
      <w:r>
        <w:t xml:space="preserve"> </w:t>
      </w:r>
      <w:r w:rsidRPr="00DC142F">
        <w:t>I/we,</w:t>
      </w:r>
      <w:r w:rsidR="003D6E33">
        <w:br/>
      </w:r>
      <w:r w:rsidR="003D6E33" w:rsidRPr="00DC142F">
        <w:rPr>
          <w:rStyle w:val="Underline"/>
        </w:rPr>
        <w:t xml:space="preserve">     </w:t>
      </w:r>
      <w:r w:rsidR="003D6E33">
        <w:rPr>
          <w:rStyle w:val="Underline"/>
        </w:rPr>
        <w:t xml:space="preserve">                                                         </w:t>
      </w:r>
      <w:r w:rsidR="003D6E33" w:rsidRPr="00DC142F">
        <w:rPr>
          <w:rStyle w:val="Underline"/>
        </w:rPr>
        <w:t xml:space="preserve">      </w:t>
      </w:r>
      <w:r w:rsidRPr="003D6E33">
        <w:t>,</w:t>
      </w:r>
      <w:r w:rsidRPr="00DC142F">
        <w:t xml:space="preserve"> the Subsequent Purchaser(s)/Assignee(s), have been made aware that the transaction into which we have entered could be considered wholesaling of residential real estate pursuant to Act 2023-201.</w:t>
      </w:r>
    </w:p>
    <w:p w14:paraId="537300A0" w14:textId="77777777" w:rsidR="004A16AE" w:rsidRPr="00DC142F" w:rsidRDefault="004A16AE" w:rsidP="003D6E33">
      <w:pPr>
        <w:jc w:val="both"/>
      </w:pPr>
    </w:p>
    <w:p w14:paraId="7DEBC93F" w14:textId="77777777" w:rsidR="004A16AE" w:rsidRPr="00DC142F" w:rsidRDefault="00D04A59" w:rsidP="003D6E33">
      <w:pPr>
        <w:jc w:val="both"/>
      </w:pPr>
      <w:r w:rsidRPr="00DC142F">
        <w:t>The undersigned acknowledges and affirms that First Purchaser(</w:t>
      </w:r>
      <w:r w:rsidRPr="00DC142F">
        <w:t xml:space="preserve">s) has disclosed, in writing, </w:t>
      </w:r>
      <w:proofErr w:type="gramStart"/>
      <w:r w:rsidRPr="00DC142F">
        <w:t>all of</w:t>
      </w:r>
      <w:proofErr w:type="gramEnd"/>
      <w:r w:rsidRPr="00DC142F">
        <w:t xml:space="preserve"> the following:</w:t>
      </w:r>
    </w:p>
    <w:p w14:paraId="59946EE5" w14:textId="77777777" w:rsidR="004A16AE" w:rsidRPr="00DC142F" w:rsidRDefault="004A16AE" w:rsidP="003D6E33">
      <w:pPr>
        <w:jc w:val="both"/>
      </w:pPr>
    </w:p>
    <w:p w14:paraId="2E6F2E85" w14:textId="77777777" w:rsidR="004A16AE" w:rsidRPr="00DC142F" w:rsidRDefault="00D04A59" w:rsidP="003D6E33">
      <w:pPr>
        <w:pStyle w:val="ListParagraph"/>
        <w:numPr>
          <w:ilvl w:val="0"/>
          <w:numId w:val="2"/>
        </w:numPr>
        <w:jc w:val="both"/>
      </w:pPr>
      <w:r w:rsidRPr="00DC142F">
        <w:t>To any potential Subsequent Purchaser or Assignee, the nature of the Buyer's equitable interest;</w:t>
      </w:r>
    </w:p>
    <w:p w14:paraId="7A586A4C" w14:textId="77777777" w:rsidR="004A16AE" w:rsidRPr="00DC142F" w:rsidRDefault="00D04A59" w:rsidP="003D6E33">
      <w:pPr>
        <w:pStyle w:val="ListParagraph"/>
        <w:numPr>
          <w:ilvl w:val="0"/>
          <w:numId w:val="2"/>
        </w:numPr>
        <w:jc w:val="both"/>
      </w:pPr>
      <w:r w:rsidRPr="00DC142F">
        <w:t>To the Seller of the property, the Buyer's intent to market its equitable interest prior to commencing any</w:t>
      </w:r>
      <w:r w:rsidRPr="00DC142F">
        <w:t xml:space="preserve"> marketing of the property; and</w:t>
      </w:r>
    </w:p>
    <w:p w14:paraId="2CF2D87A" w14:textId="77777777" w:rsidR="004A16AE" w:rsidRPr="00DC142F" w:rsidRDefault="00D04A59" w:rsidP="003D6E33">
      <w:pPr>
        <w:pStyle w:val="ListParagraph"/>
        <w:numPr>
          <w:ilvl w:val="0"/>
          <w:numId w:val="2"/>
        </w:numPr>
        <w:jc w:val="both"/>
      </w:pPr>
      <w:r w:rsidRPr="00DC142F">
        <w:t>To the Seller of the property, the effective date of any assignment of the Buyer's interest to a Subsequent Purchaser of the property at least three business days prior to the effective date of any assignment.</w:t>
      </w:r>
    </w:p>
    <w:p w14:paraId="7B678553" w14:textId="77777777" w:rsidR="004A16AE" w:rsidRPr="00DC142F" w:rsidRDefault="004A16AE" w:rsidP="003D6E33">
      <w:pPr>
        <w:jc w:val="both"/>
      </w:pPr>
    </w:p>
    <w:p w14:paraId="4D72CC85" w14:textId="168328BC" w:rsidR="004A16AE" w:rsidRPr="00DC142F" w:rsidRDefault="00D04A59" w:rsidP="003D6E33">
      <w:pPr>
        <w:jc w:val="both"/>
      </w:pPr>
      <w:r w:rsidRPr="00DC142F">
        <w:t>Affiants agre</w:t>
      </w:r>
      <w:r w:rsidRPr="00DC142F">
        <w:t xml:space="preserve">e to </w:t>
      </w:r>
      <w:r w:rsidR="003D6E33">
        <w:t>indemnify</w:t>
      </w:r>
      <w:r w:rsidRPr="00DC142F">
        <w:t xml:space="preserve"> and hold </w:t>
      </w:r>
      <w:r w:rsidR="002A2D86" w:rsidRPr="002A2D86">
        <w:rPr>
          <w:rStyle w:val="Underline"/>
          <w:u w:val="none"/>
        </w:rPr>
        <w:t>Title Insurance Underwriter</w:t>
      </w:r>
      <w:r w:rsidRPr="00DC142F">
        <w:t xml:space="preserve"> and its agents harmless from </w:t>
      </w:r>
      <w:proofErr w:type="gramStart"/>
      <w:r w:rsidRPr="00DC142F">
        <w:t>any and all</w:t>
      </w:r>
      <w:proofErr w:type="gramEnd"/>
      <w:r w:rsidRPr="00DC142F">
        <w:t xml:space="preserve"> loss, cost, damage, and/or </w:t>
      </w:r>
      <w:proofErr w:type="spellStart"/>
      <w:r w:rsidRPr="00DC142F">
        <w:t>attorneys</w:t>
      </w:r>
      <w:proofErr w:type="spellEnd"/>
      <w:r w:rsidRPr="00DC142F">
        <w:t xml:space="preserve"> fees which may result, directly or indirectly, as a result of reliance on the respective certifications of the undersigned made herein or in the enforcement of</w:t>
      </w:r>
      <w:r w:rsidR="001049F0">
        <w:br/>
      </w:r>
      <w:r w:rsidR="002A2D86" w:rsidRPr="002A2D86">
        <w:rPr>
          <w:rStyle w:val="Underline"/>
          <w:u w:val="none"/>
        </w:rPr>
        <w:t>Title Insurance Underwriter</w:t>
      </w:r>
      <w:r w:rsidRPr="002A2D86">
        <w:t>'s</w:t>
      </w:r>
      <w:r w:rsidRPr="00DC142F">
        <w:t xml:space="preserve"> rights hereunder.</w:t>
      </w:r>
    </w:p>
    <w:p w14:paraId="481CDE76" w14:textId="77777777" w:rsidR="004A16AE" w:rsidRPr="00DC142F" w:rsidRDefault="004A16AE" w:rsidP="00DC142F"/>
    <w:p w14:paraId="168F2E09" w14:textId="77777777" w:rsidR="004A16AE" w:rsidRPr="00DC142F" w:rsidRDefault="004A16AE" w:rsidP="00DC142F"/>
    <w:p w14:paraId="0DE5C898" w14:textId="77777777" w:rsidR="004A16AE" w:rsidRDefault="004A16AE" w:rsidP="00DC142F"/>
    <w:p w14:paraId="658E34D4" w14:textId="1B8DA3C0" w:rsidR="004C42C9" w:rsidRPr="00DC142F" w:rsidRDefault="004C42C9" w:rsidP="00DC142F">
      <w:r w:rsidRPr="00DC142F">
        <w:rPr>
          <w:rStyle w:val="Underline"/>
        </w:rPr>
        <w:t xml:space="preserve">     </w:t>
      </w:r>
      <w:r>
        <w:rPr>
          <w:rStyle w:val="Underline"/>
        </w:rPr>
        <w:t xml:space="preserve">                                                              </w:t>
      </w:r>
      <w:r w:rsidRPr="00DC142F">
        <w:rPr>
          <w:rStyle w:val="Underline"/>
        </w:rPr>
        <w:t xml:space="preserve">      </w:t>
      </w:r>
    </w:p>
    <w:p w14:paraId="434D20F9" w14:textId="77777777" w:rsidR="004A16AE" w:rsidRPr="00DC142F" w:rsidRDefault="00D04A59" w:rsidP="00DC142F">
      <w:r w:rsidRPr="00DC142F">
        <w:t>Seller(s)</w:t>
      </w:r>
    </w:p>
    <w:p w14:paraId="00F6BB51" w14:textId="77777777" w:rsidR="004A16AE" w:rsidRPr="00DC142F" w:rsidRDefault="004A16AE" w:rsidP="00DC142F"/>
    <w:p w14:paraId="147CB126" w14:textId="77777777" w:rsidR="004A16AE" w:rsidRPr="00DC142F" w:rsidRDefault="004A16AE" w:rsidP="00DC142F"/>
    <w:p w14:paraId="0EA4C46B" w14:textId="23CFC475" w:rsidR="004A16AE" w:rsidRPr="00DC142F" w:rsidRDefault="004C42C9" w:rsidP="00DC142F">
      <w:r w:rsidRPr="00DC142F">
        <w:rPr>
          <w:rStyle w:val="Underline"/>
        </w:rPr>
        <w:t xml:space="preserve">     </w:t>
      </w:r>
      <w:r>
        <w:rPr>
          <w:rStyle w:val="Underline"/>
        </w:rPr>
        <w:t xml:space="preserve">                                                              </w:t>
      </w:r>
      <w:r w:rsidRPr="00DC142F">
        <w:rPr>
          <w:rStyle w:val="Underline"/>
        </w:rPr>
        <w:t xml:space="preserve">      </w:t>
      </w:r>
    </w:p>
    <w:p w14:paraId="620FF208" w14:textId="77777777" w:rsidR="004A16AE" w:rsidRPr="00DC142F" w:rsidRDefault="00D04A59" w:rsidP="00DC142F">
      <w:r w:rsidRPr="00DC142F">
        <w:t>Buyer(s)</w:t>
      </w:r>
    </w:p>
    <w:p w14:paraId="18C50519" w14:textId="77777777" w:rsidR="004A16AE" w:rsidRPr="00DC142F" w:rsidRDefault="004A16AE" w:rsidP="00DC142F"/>
    <w:p w14:paraId="59614654" w14:textId="77777777" w:rsidR="004A16AE" w:rsidRPr="00DC142F" w:rsidRDefault="004A16AE" w:rsidP="00DC142F"/>
    <w:p w14:paraId="03D3F1D7" w14:textId="74B08FD2" w:rsidR="004A16AE" w:rsidRPr="00DC142F" w:rsidRDefault="004C42C9" w:rsidP="00DC142F">
      <w:r w:rsidRPr="00DC142F">
        <w:rPr>
          <w:rStyle w:val="Underline"/>
        </w:rPr>
        <w:t xml:space="preserve">     </w:t>
      </w:r>
      <w:r>
        <w:rPr>
          <w:rStyle w:val="Underline"/>
        </w:rPr>
        <w:t xml:space="preserve">                                                              </w:t>
      </w:r>
      <w:r w:rsidRPr="00DC142F">
        <w:rPr>
          <w:rStyle w:val="Underline"/>
        </w:rPr>
        <w:t xml:space="preserve">      </w:t>
      </w:r>
    </w:p>
    <w:p w14:paraId="74F1791A" w14:textId="77777777" w:rsidR="004A16AE" w:rsidRPr="00DC142F" w:rsidRDefault="00D04A59" w:rsidP="00DC142F">
      <w:r w:rsidRPr="00DC142F">
        <w:t>Subsequent Purchaser(s)/Assignee(s)</w:t>
      </w:r>
    </w:p>
    <w:sectPr w:rsidR="004A16AE" w:rsidRPr="00DC142F" w:rsidSect="00DC142F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6450F"/>
    <w:multiLevelType w:val="hybridMultilevel"/>
    <w:tmpl w:val="0838A622"/>
    <w:lvl w:ilvl="0" w:tplc="1B18A93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D"/>
        <w:spacing w:val="0"/>
        <w:w w:val="107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B62059"/>
    <w:multiLevelType w:val="hybridMultilevel"/>
    <w:tmpl w:val="68C00474"/>
    <w:lvl w:ilvl="0" w:tplc="1B18A934">
      <w:start w:val="1"/>
      <w:numFmt w:val="decimal"/>
      <w:lvlText w:val="(%1)"/>
      <w:lvlJc w:val="left"/>
      <w:pPr>
        <w:ind w:left="1169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D"/>
        <w:spacing w:val="0"/>
        <w:w w:val="107"/>
        <w:sz w:val="22"/>
        <w:szCs w:val="22"/>
        <w:lang w:val="en-US" w:eastAsia="en-US" w:bidi="ar-SA"/>
      </w:rPr>
    </w:lvl>
    <w:lvl w:ilvl="1" w:tplc="D8443D4E">
      <w:numFmt w:val="bullet"/>
      <w:lvlText w:val="•"/>
      <w:lvlJc w:val="left"/>
      <w:pPr>
        <w:ind w:left="2088" w:hanging="320"/>
      </w:pPr>
      <w:rPr>
        <w:rFonts w:hint="default"/>
        <w:lang w:val="en-US" w:eastAsia="en-US" w:bidi="ar-SA"/>
      </w:rPr>
    </w:lvl>
    <w:lvl w:ilvl="2" w:tplc="5A806604">
      <w:numFmt w:val="bullet"/>
      <w:lvlText w:val="•"/>
      <w:lvlJc w:val="left"/>
      <w:pPr>
        <w:ind w:left="3016" w:hanging="320"/>
      </w:pPr>
      <w:rPr>
        <w:rFonts w:hint="default"/>
        <w:lang w:val="en-US" w:eastAsia="en-US" w:bidi="ar-SA"/>
      </w:rPr>
    </w:lvl>
    <w:lvl w:ilvl="3" w:tplc="14486BB6">
      <w:numFmt w:val="bullet"/>
      <w:lvlText w:val="•"/>
      <w:lvlJc w:val="left"/>
      <w:pPr>
        <w:ind w:left="3944" w:hanging="320"/>
      </w:pPr>
      <w:rPr>
        <w:rFonts w:hint="default"/>
        <w:lang w:val="en-US" w:eastAsia="en-US" w:bidi="ar-SA"/>
      </w:rPr>
    </w:lvl>
    <w:lvl w:ilvl="4" w:tplc="B1C2E36A">
      <w:numFmt w:val="bullet"/>
      <w:lvlText w:val="•"/>
      <w:lvlJc w:val="left"/>
      <w:pPr>
        <w:ind w:left="4872" w:hanging="320"/>
      </w:pPr>
      <w:rPr>
        <w:rFonts w:hint="default"/>
        <w:lang w:val="en-US" w:eastAsia="en-US" w:bidi="ar-SA"/>
      </w:rPr>
    </w:lvl>
    <w:lvl w:ilvl="5" w:tplc="16C28844">
      <w:numFmt w:val="bullet"/>
      <w:lvlText w:val="•"/>
      <w:lvlJc w:val="left"/>
      <w:pPr>
        <w:ind w:left="5800" w:hanging="320"/>
      </w:pPr>
      <w:rPr>
        <w:rFonts w:hint="default"/>
        <w:lang w:val="en-US" w:eastAsia="en-US" w:bidi="ar-SA"/>
      </w:rPr>
    </w:lvl>
    <w:lvl w:ilvl="6" w:tplc="0018E88C">
      <w:numFmt w:val="bullet"/>
      <w:lvlText w:val="•"/>
      <w:lvlJc w:val="left"/>
      <w:pPr>
        <w:ind w:left="6728" w:hanging="320"/>
      </w:pPr>
      <w:rPr>
        <w:rFonts w:hint="default"/>
        <w:lang w:val="en-US" w:eastAsia="en-US" w:bidi="ar-SA"/>
      </w:rPr>
    </w:lvl>
    <w:lvl w:ilvl="7" w:tplc="E0E08CF0">
      <w:numFmt w:val="bullet"/>
      <w:lvlText w:val="•"/>
      <w:lvlJc w:val="left"/>
      <w:pPr>
        <w:ind w:left="7656" w:hanging="320"/>
      </w:pPr>
      <w:rPr>
        <w:rFonts w:hint="default"/>
        <w:lang w:val="en-US" w:eastAsia="en-US" w:bidi="ar-SA"/>
      </w:rPr>
    </w:lvl>
    <w:lvl w:ilvl="8" w:tplc="6CA2E910">
      <w:numFmt w:val="bullet"/>
      <w:lvlText w:val="•"/>
      <w:lvlJc w:val="left"/>
      <w:pPr>
        <w:ind w:left="8584" w:hanging="320"/>
      </w:pPr>
      <w:rPr>
        <w:rFonts w:hint="default"/>
        <w:lang w:val="en-US" w:eastAsia="en-US" w:bidi="ar-SA"/>
      </w:rPr>
    </w:lvl>
  </w:abstractNum>
  <w:num w:numId="1" w16cid:durableId="805702946">
    <w:abstractNumId w:val="1"/>
  </w:num>
  <w:num w:numId="2" w16cid:durableId="717047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6AE"/>
    <w:rsid w:val="001049F0"/>
    <w:rsid w:val="002A2D86"/>
    <w:rsid w:val="003D6E33"/>
    <w:rsid w:val="004A16AE"/>
    <w:rsid w:val="004C42C9"/>
    <w:rsid w:val="00D04A59"/>
    <w:rsid w:val="00DC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A202C"/>
  <w15:docId w15:val="{AF7186B4-EEC6-B749-9961-9B4431EF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9"/>
      <w:ind w:left="2749" w:right="2756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23" w:hanging="31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Underline">
    <w:name w:val="Underline"/>
    <w:basedOn w:val="DefaultParagraphFont"/>
    <w:uiPriority w:val="1"/>
    <w:qFormat/>
    <w:rsid w:val="00DC142F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Sheli Cordero</dc:creator>
  <cp:keywords/>
  <dc:description/>
  <cp:lastModifiedBy>Haley Tenbarge</cp:lastModifiedBy>
  <cp:revision>2</cp:revision>
  <dcterms:created xsi:type="dcterms:W3CDTF">2023-07-26T18:17:00Z</dcterms:created>
  <dcterms:modified xsi:type="dcterms:W3CDTF">2023-07-26T18:17:00Z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2023-07-20T10:00:00Z</vt:filetime>
  </property>
  <property fmtid="{D5CDD505-2E9C-101B-9397-08002B2CF9AE}" pid="3" name="Creator">
    <vt:lpwstr>Canon iPR C165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2023-07-20T10:00:00Z</vt:filetime>
  </property>
</Properties>
</file>